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2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bCs/>
          <w:color w:val="000000"/>
          <w:kern w:val="0"/>
          <w:sz w:val="44"/>
          <w:szCs w:val="44"/>
          <w:lang w:eastAsia="zh-CN"/>
        </w:rPr>
        <w:t>转发：</w:t>
      </w:r>
      <w:r>
        <w:rPr>
          <w:rFonts w:hint="eastAsia" w:ascii="Times New Roman" w:hAnsi="Times New Roman" w:eastAsia="方正小标宋_GBK"/>
          <w:bCs/>
          <w:color w:val="000000"/>
          <w:kern w:val="0"/>
          <w:sz w:val="44"/>
          <w:szCs w:val="44"/>
        </w:rPr>
        <w:t>重庆市</w:t>
      </w:r>
      <w:r>
        <w:rPr>
          <w:rFonts w:ascii="Times New Roman" w:hAnsi="Times New Roman" w:eastAsia="方正小标宋_GBK"/>
          <w:bCs/>
          <w:color w:val="000000"/>
          <w:kern w:val="0"/>
          <w:sz w:val="44"/>
          <w:szCs w:val="44"/>
        </w:rPr>
        <w:t>2026</w:t>
      </w:r>
      <w:r>
        <w:rPr>
          <w:rFonts w:hint="eastAsia" w:ascii="Times New Roman" w:hAnsi="Times New Roman" w:eastAsia="方正小标宋_GBK"/>
          <w:bCs/>
          <w:color w:val="000000"/>
          <w:kern w:val="0"/>
          <w:sz w:val="44"/>
          <w:szCs w:val="44"/>
        </w:rPr>
        <w:t>届普通高校毕业生</w:t>
      </w:r>
    </w:p>
    <w:p w14:paraId="6370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Cs/>
          <w:color w:val="000000"/>
          <w:kern w:val="0"/>
          <w:sz w:val="44"/>
          <w:szCs w:val="44"/>
        </w:rPr>
        <w:t>春季促就业攻坚行动</w:t>
      </w:r>
      <w:r>
        <w:rPr>
          <w:rFonts w:hint="eastAsia" w:ascii="Times New Roman" w:hAnsi="Times New Roman" w:eastAsia="方正小标宋_GBK"/>
          <w:bCs/>
          <w:color w:val="000000"/>
          <w:kern w:val="0"/>
          <w:sz w:val="44"/>
          <w:szCs w:val="44"/>
          <w:lang w:eastAsia="zh-CN"/>
        </w:rPr>
        <w:t>招聘活动</w:t>
      </w:r>
    </w:p>
    <w:bookmarkEnd w:id="0"/>
    <w:p w14:paraId="64DBB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小标宋_GBK"/>
          <w:bCs/>
          <w:color w:val="000000"/>
          <w:kern w:val="0"/>
          <w:sz w:val="44"/>
          <w:szCs w:val="44"/>
          <w:lang w:eastAsia="zh-CN"/>
        </w:rPr>
      </w:pPr>
    </w:p>
    <w:p w14:paraId="590FDE14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为深入贯彻党中央、国务院关于稳定和扩大高校毕业生等重点群体就业，促进高质量充分就业的决策部署，抢抓春季促就业窗口期，加快推进2026届高校毕业生就业进程，3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—</w:t>
      </w:r>
      <w:r>
        <w:rPr>
          <w:rFonts w:ascii="Times New Roman" w:hAnsi="Times New Roman" w:eastAsia="方正仿宋_GBK" w:cs="方正仿宋_GBK"/>
          <w:sz w:val="32"/>
          <w:szCs w:val="32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月全市高校集中开展春季促就业攻坚行动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334D458C">
      <w:pPr>
        <w:spacing w:line="60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攻坚行动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部分</w:t>
      </w:r>
      <w:r>
        <w:rPr>
          <w:rFonts w:hint="eastAsia" w:ascii="Times New Roman" w:hAnsi="Times New Roman" w:eastAsia="方正仿宋_GBK"/>
          <w:bCs/>
          <w:sz w:val="32"/>
          <w:szCs w:val="32"/>
        </w:rPr>
        <w:t>活动安排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如下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（市级活动共20场，以下列举主要活动）</w:t>
      </w:r>
    </w:p>
    <w:tbl>
      <w:tblPr>
        <w:tblStyle w:val="3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6187"/>
        <w:gridCol w:w="1807"/>
      </w:tblGrid>
      <w:tr w14:paraId="7521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5A038885">
            <w:pPr>
              <w:spacing w:line="6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时间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265B996A">
            <w:pPr>
              <w:spacing w:line="6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活动名称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7CD0CB0">
            <w:pPr>
              <w:spacing w:line="6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举办单位</w:t>
            </w:r>
          </w:p>
        </w:tc>
      </w:tr>
      <w:tr w14:paraId="70C8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4A931730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3月26日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5EB54C42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“渝快就·创未来”重庆市2026届普通高校毕业生医药卫生类春季专场双选活动暨2026年春季西部医药卫生人才交流会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4FEBB6C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重庆医科大学</w:t>
            </w:r>
          </w:p>
        </w:tc>
      </w:tr>
      <w:tr w14:paraId="523E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5E0886A7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3月31日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696C88C1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“渝快就·创未来”重庆市2026届普通高校毕业生春季促就业攻坚行动暨“百万高校毕业生等青年留渝来渝”公共服务进校园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专场招聘会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71E2CA6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西南大学</w:t>
            </w:r>
          </w:p>
        </w:tc>
      </w:tr>
      <w:tr w14:paraId="3D94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69255F9C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4月1日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2EEAEBDD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“渝快就·创未来”——重庆市2026届普通高校毕业生“满天星”软件和信息服务业专场招聘活动暨重庆市2026届普通高校毕业生江南片区春季双选活动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CDB344C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重庆邮电大学</w:t>
            </w:r>
          </w:p>
        </w:tc>
      </w:tr>
      <w:tr w14:paraId="0779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061EADAF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4月2日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25F92DE8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“渝快就·创未来”重庆市2026届普通高校毕业生财经商贸类专场双选活动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23DA1B4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重庆工商大学</w:t>
            </w:r>
          </w:p>
        </w:tc>
      </w:tr>
      <w:tr w14:paraId="5486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2611AD76"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4月14日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3600CA8D">
            <w:pPr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“渝快就·创未来”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2026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t>届普通高校毕业生法律类专场双选活动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F740CB0"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西南政法大学</w:t>
            </w:r>
          </w:p>
        </w:tc>
      </w:tr>
      <w:tr w14:paraId="36EF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6260EFC5"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4月24日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6DE4FE66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“渝快就·创未来”</w:t>
            </w:r>
            <w:r>
              <w:rPr>
                <w:rFonts w:hint="eastAsia" w:ascii="方正仿宋_GBK" w:eastAsia="方正仿宋_GBK"/>
                <w:szCs w:val="21"/>
              </w:rPr>
              <w:t>教育强市区县行专场招聘活动（涪陵专场）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CBF0A66"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长江师范学院</w:t>
            </w:r>
          </w:p>
        </w:tc>
      </w:tr>
      <w:tr w14:paraId="6E3E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621B122E">
            <w:pPr>
              <w:widowControl/>
              <w:jc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5月15日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6C6D2B5C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“渝快就·创未来”</w:t>
            </w:r>
            <w:r>
              <w:rPr>
                <w:rFonts w:hint="eastAsia" w:ascii="方正仿宋_GBK" w:eastAsia="方正仿宋_GBK"/>
                <w:szCs w:val="21"/>
              </w:rPr>
              <w:t>教育强市区县行专场招聘活动（长寿专场）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5E4F0E4"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重庆化工职业学院</w:t>
            </w:r>
          </w:p>
        </w:tc>
      </w:tr>
      <w:tr w14:paraId="3F17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06A2CC39">
            <w:pPr>
              <w:widowControl/>
              <w:jc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6月10日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09026244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“渝快就·创未来”</w:t>
            </w:r>
            <w:r>
              <w:rPr>
                <w:rFonts w:hint="eastAsia" w:ascii="方正仿宋_GBK" w:eastAsia="方正仿宋_GBK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szCs w:val="21"/>
              </w:rPr>
              <w:t>2026</w:t>
            </w:r>
            <w:r>
              <w:rPr>
                <w:rFonts w:hint="eastAsia" w:ascii="方正仿宋_GBK" w:eastAsia="方正仿宋_GBK"/>
                <w:szCs w:val="21"/>
              </w:rPr>
              <w:t>届普通高校就业促进双选活动（永川片区专场）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F921E3C"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重庆城市职业学院</w:t>
            </w:r>
          </w:p>
        </w:tc>
      </w:tr>
      <w:tr w14:paraId="6820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74157413">
            <w:pPr>
              <w:widowControl/>
              <w:jc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6月16日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27978416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“渝快就·创未来”</w:t>
            </w:r>
            <w:r>
              <w:rPr>
                <w:rFonts w:hint="eastAsia" w:ascii="方正仿宋_GBK" w:eastAsia="方正仿宋_GBK"/>
                <w:szCs w:val="21"/>
              </w:rPr>
              <w:t>教育强市区县行专场招聘活动（永川专场）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76170CE">
            <w:pPr>
              <w:widowControl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重庆财经职业学院</w:t>
            </w:r>
          </w:p>
        </w:tc>
      </w:tr>
    </w:tbl>
    <w:p w14:paraId="58EA2412">
      <w:pPr>
        <w:spacing w:line="600" w:lineRule="exact"/>
        <w:ind w:firstLine="707" w:firstLineChars="221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除上述活动外，其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它</w:t>
      </w:r>
      <w:r>
        <w:rPr>
          <w:rFonts w:ascii="Times New Roman" w:hAnsi="Times New Roman" w:eastAsia="方正仿宋_GBK"/>
          <w:color w:val="000000"/>
          <w:sz w:val="32"/>
          <w:szCs w:val="32"/>
        </w:rPr>
        <w:t>招聘活动可以通过</w:t>
      </w:r>
      <w:r>
        <w:rPr>
          <w:rFonts w:eastAsia="方正仿宋_GBK"/>
          <w:color w:val="000000"/>
          <w:sz w:val="32"/>
          <w:szCs w:val="32"/>
        </w:rPr>
        <w:t>重庆</w:t>
      </w:r>
      <w:r>
        <w:rPr>
          <w:rFonts w:ascii="Times New Roman" w:hAnsi="Times New Roman" w:eastAsia="方正仿宋_GBK"/>
          <w:color w:val="000000"/>
          <w:sz w:val="32"/>
          <w:szCs w:val="32"/>
        </w:rPr>
        <w:t>24365大学生就业服务平台（</w:t>
      </w:r>
      <w:r>
        <w:fldChar w:fldCharType="begin"/>
      </w:r>
      <w:r>
        <w:instrText xml:space="preserve"> HYPERLINK "https://www.cqbys.com/" \t "_blank" </w:instrText>
      </w:r>
      <w:r>
        <w:fldChar w:fldCharType="separate"/>
      </w:r>
      <w:r>
        <w:rPr>
          <w:rFonts w:ascii="Times New Roman" w:hAnsi="Times New Roman" w:eastAsia="方正仿宋_GBK"/>
          <w:color w:val="000000"/>
          <w:sz w:val="32"/>
          <w:szCs w:val="32"/>
        </w:rPr>
        <w:t>www.cqbys.com</w:t>
      </w:r>
      <w:r>
        <w:rPr>
          <w:rFonts w:ascii="Times New Roman" w:hAnsi="Times New Roman" w:eastAsia="方正仿宋_GBK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方正仿宋_GBK"/>
          <w:color w:val="000000"/>
          <w:sz w:val="32"/>
          <w:szCs w:val="32"/>
        </w:rPr>
        <w:t>）</w:t>
      </w:r>
      <w:r>
        <w:rPr>
          <w:rFonts w:ascii="Times New Roman" w:hAnsi="Times New Roman" w:eastAsia="方正仿宋_GBK"/>
          <w:sz w:val="32"/>
          <w:szCs w:val="32"/>
        </w:rPr>
        <w:t>---【求职招聘】查询，网</w:t>
      </w:r>
      <w:r>
        <w:rPr>
          <w:rFonts w:ascii="Times New Roman" w:hAnsi="Times New Roman" w:eastAsia="方正仿宋_GBK"/>
          <w:color w:val="000000"/>
          <w:sz w:val="32"/>
          <w:szCs w:val="32"/>
        </w:rPr>
        <w:t>络招聘同步进行。</w:t>
      </w:r>
    </w:p>
    <w:p w14:paraId="6A876809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77DFAC6">
      <w:pPr>
        <w:adjustRightInd w:val="0"/>
        <w:snapToGrid w:val="0"/>
        <w:spacing w:line="570" w:lineRule="exact"/>
        <w:rPr>
          <w:rFonts w:ascii="Times New Roman" w:hAnsi="Times New Roman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</w:t>
      </w:r>
    </w:p>
    <w:p w14:paraId="0621348B">
      <w:pPr>
        <w:adjustRightInd w:val="0"/>
        <w:snapToGrid w:val="0"/>
        <w:spacing w:line="570" w:lineRule="exact"/>
        <w:jc w:val="center"/>
        <w:rPr>
          <w:rFonts w:hint="eastAsia" w:ascii="Times New Roman" w:hAnsi="Times New Roman" w:eastAsia="方正小标宋_GBK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kern w:val="0"/>
          <w:sz w:val="44"/>
          <w:szCs w:val="44"/>
        </w:rPr>
        <w:t>招聘会现场重要提示</w:t>
      </w:r>
    </w:p>
    <w:p w14:paraId="67E4D3A1">
      <w:pPr>
        <w:adjustRightInd w:val="0"/>
        <w:snapToGrid w:val="0"/>
        <w:spacing w:line="570" w:lineRule="exact"/>
        <w:jc w:val="center"/>
        <w:rPr>
          <w:rFonts w:hint="eastAsia" w:ascii="Times New Roman" w:hAnsi="Times New Roman" w:eastAsia="方正仿宋_GBK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>3月31日西南大学场次</w:t>
      </w:r>
      <w:r>
        <w:rPr>
          <w:rFonts w:hint="eastAsia" w:ascii="Times New Roman" w:hAnsi="Times New Roman" w:eastAsia="方正仿宋_GBK"/>
          <w:b/>
          <w:sz w:val="32"/>
          <w:szCs w:val="32"/>
          <w:lang w:eastAsia="zh-CN"/>
        </w:rPr>
        <w:t>）</w:t>
      </w:r>
    </w:p>
    <w:p w14:paraId="102BC9F5"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活动报名。</w:t>
      </w:r>
      <w:r>
        <w:rPr>
          <w:rFonts w:ascii="Times New Roman" w:hAnsi="Times New Roman" w:eastAsia="方正仿宋_GBK"/>
          <w:sz w:val="32"/>
          <w:szCs w:val="32"/>
        </w:rPr>
        <w:t>为</w:t>
      </w:r>
      <w:r>
        <w:rPr>
          <w:rFonts w:hint="eastAsia" w:ascii="Times New Roman" w:hAnsi="Times New Roman" w:eastAsia="方正仿宋_GBK"/>
          <w:sz w:val="32"/>
          <w:szCs w:val="32"/>
        </w:rPr>
        <w:t>便于活动顺利开展，提升活动服务水平，</w:t>
      </w:r>
    </w:p>
    <w:p w14:paraId="13AE9981">
      <w:pPr>
        <w:spacing w:line="570" w:lineRule="exact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各高校务必于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>30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ascii="Times New Roman" w:hAnsi="Times New Roman" w:eastAsia="方正仿宋_GBK"/>
          <w:sz w:val="32"/>
          <w:szCs w:val="32"/>
        </w:rPr>
        <w:t>15:00</w:t>
      </w:r>
      <w:r>
        <w:rPr>
          <w:rFonts w:hint="eastAsia" w:ascii="Times New Roman" w:hAnsi="Times New Roman" w:eastAsia="方正仿宋_GBK"/>
          <w:sz w:val="32"/>
          <w:szCs w:val="32"/>
        </w:rPr>
        <w:t>前通知有参会意愿的毕业生登陆重庆</w:t>
      </w:r>
      <w:r>
        <w:rPr>
          <w:rFonts w:ascii="Times New Roman" w:hAnsi="Times New Roman" w:eastAsia="方正仿宋_GBK"/>
          <w:sz w:val="32"/>
          <w:szCs w:val="32"/>
        </w:rPr>
        <w:t xml:space="preserve"> 24365 </w:t>
      </w:r>
      <w:r>
        <w:rPr>
          <w:rFonts w:hint="eastAsia" w:ascii="Times New Roman" w:hAnsi="Times New Roman" w:eastAsia="方正仿宋_GBK"/>
          <w:sz w:val="32"/>
          <w:szCs w:val="32"/>
        </w:rPr>
        <w:t>大学生就业服务平台（</w:t>
      </w:r>
      <w:r>
        <w:rPr>
          <w:rFonts w:ascii="Times New Roman" w:hAnsi="Times New Roman" w:eastAsia="方正仿宋_GBK"/>
          <w:sz w:val="32"/>
          <w:szCs w:val="32"/>
        </w:rPr>
        <w:t>www.cqbys.com</w:t>
      </w:r>
      <w:r>
        <w:rPr>
          <w:rFonts w:hint="eastAsia" w:ascii="Times New Roman" w:hAnsi="Times New Roman" w:eastAsia="方正仿宋_GBK"/>
          <w:sz w:val="32"/>
          <w:szCs w:val="32"/>
        </w:rPr>
        <w:t>），在首页点击【渝快就</w:t>
      </w:r>
      <w:r>
        <w:rPr>
          <w:rFonts w:hint="eastAsia" w:ascii="MS Gothic" w:hAnsi="MS Gothic" w:eastAsia="MS Gothic" w:cs="MS Gothic"/>
          <w:sz w:val="32"/>
          <w:szCs w:val="32"/>
        </w:rPr>
        <w:t>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创未来｜重庆市</w:t>
      </w:r>
      <w:r>
        <w:rPr>
          <w:rFonts w:ascii="Times New Roman" w:hAnsi="Times New Roman" w:eastAsia="方正仿宋_GBK"/>
          <w:sz w:val="32"/>
          <w:szCs w:val="32"/>
        </w:rPr>
        <w:t>2026</w:t>
      </w:r>
      <w:r>
        <w:rPr>
          <w:rFonts w:hint="eastAsia" w:ascii="Times New Roman" w:hAnsi="Times New Roman" w:eastAsia="方正仿宋_GBK"/>
          <w:sz w:val="32"/>
          <w:szCs w:val="32"/>
        </w:rPr>
        <w:t>届普通高校毕业</w:t>
      </w:r>
      <w:r>
        <w:rPr>
          <w:rFonts w:hint="eastAsia" w:ascii="方正仿宋_GBK" w:hAnsi="Times New Roman" w:eastAsia="方正仿宋_GBK"/>
          <w:sz w:val="32"/>
          <w:szCs w:val="32"/>
        </w:rPr>
        <w:t>生“春季促</w:t>
      </w:r>
      <w:r>
        <w:rPr>
          <w:rFonts w:hint="eastAsia" w:ascii="Times New Roman" w:hAnsi="Times New Roman" w:eastAsia="方正仿宋_GBK"/>
          <w:sz w:val="32"/>
          <w:szCs w:val="32"/>
        </w:rPr>
        <w:t>就业攻坚行动”暨西南大学</w:t>
      </w:r>
      <w:r>
        <w:rPr>
          <w:rFonts w:ascii="Times New Roman" w:hAnsi="Times New Roman" w:eastAsia="方正仿宋_GBK"/>
          <w:sz w:val="32"/>
          <w:szCs w:val="32"/>
        </w:rPr>
        <w:t>2026</w:t>
      </w:r>
      <w:r>
        <w:rPr>
          <w:rFonts w:hint="eastAsia" w:ascii="Times New Roman" w:hAnsi="Times New Roman" w:eastAsia="方正仿宋_GBK"/>
          <w:sz w:val="32"/>
          <w:szCs w:val="32"/>
        </w:rPr>
        <w:t>年春季大型双选会】专题图片，进入活动页面</w:t>
      </w:r>
      <w:r>
        <w:rPr>
          <w:rFonts w:ascii="Times New Roman" w:hAnsi="Times New Roman" w:eastAsia="方正仿宋_GBK"/>
          <w:sz w:val="32"/>
          <w:szCs w:val="32"/>
        </w:rPr>
        <w:t>点击报名参与，或扫描下方二维码</w:t>
      </w:r>
      <w:r>
        <w:rPr>
          <w:rFonts w:hint="eastAsia" w:ascii="Times New Roman" w:hAnsi="Times New Roman" w:eastAsia="方正仿宋_GBK"/>
          <w:sz w:val="32"/>
          <w:szCs w:val="32"/>
        </w:rPr>
        <w:t>预约</w:t>
      </w:r>
      <w:r>
        <w:rPr>
          <w:rFonts w:ascii="Times New Roman" w:hAnsi="Times New Roman" w:eastAsia="方正仿宋_GBK"/>
          <w:sz w:val="32"/>
          <w:szCs w:val="32"/>
        </w:rPr>
        <w:t>报名。</w:t>
      </w:r>
    </w:p>
    <w:p w14:paraId="4A859E99">
      <w:pPr>
        <w:spacing w:line="570" w:lineRule="exact"/>
        <w:ind w:firstLine="42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53975</wp:posOffset>
            </wp:positionV>
            <wp:extent cx="1394460" cy="1394460"/>
            <wp:effectExtent l="0" t="0" r="15240" b="15240"/>
            <wp:wrapNone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C77E89">
      <w:pPr>
        <w:spacing w:line="57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</w:p>
    <w:p w14:paraId="5AC3BE5A">
      <w:pPr>
        <w:spacing w:line="57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</w:p>
    <w:p w14:paraId="05CB31F6">
      <w:pPr>
        <w:spacing w:line="570" w:lineRule="exact"/>
        <w:rPr>
          <w:rFonts w:ascii="方正黑体_GBK" w:hAnsi="方正黑体_GBK" w:eastAsia="方正黑体_GBK" w:cs="方正黑体_GBK"/>
          <w:bCs/>
          <w:sz w:val="32"/>
          <w:szCs w:val="32"/>
        </w:rPr>
      </w:pPr>
    </w:p>
    <w:p w14:paraId="2C17EF52"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二、进校签到。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参会学生凭身份证、求职简历、学生证任一材料入校。</w:t>
      </w:r>
      <w:r>
        <w:rPr>
          <w:rFonts w:hint="eastAsia" w:ascii="Times New Roman" w:hAnsi="Times New Roman" w:eastAsia="方正仿宋_GBK"/>
          <w:sz w:val="32"/>
          <w:szCs w:val="32"/>
        </w:rPr>
        <w:t>带队老师</w:t>
      </w:r>
      <w:r>
        <w:rPr>
          <w:rFonts w:ascii="Times New Roman" w:hAnsi="Times New Roman" w:eastAsia="方正仿宋_GBK"/>
          <w:sz w:val="32"/>
          <w:szCs w:val="32"/>
        </w:rPr>
        <w:t>在</w:t>
      </w:r>
      <w:r>
        <w:rPr>
          <w:rFonts w:hint="eastAsia" w:ascii="Times New Roman" w:hAnsi="Times New Roman" w:eastAsia="方正仿宋_GBK"/>
          <w:sz w:val="32"/>
          <w:szCs w:val="32"/>
        </w:rPr>
        <w:t>招聘会</w:t>
      </w:r>
      <w:r>
        <w:rPr>
          <w:rFonts w:ascii="Times New Roman" w:hAnsi="Times New Roman" w:eastAsia="方正仿宋_GBK"/>
          <w:sz w:val="32"/>
          <w:szCs w:val="32"/>
        </w:rPr>
        <w:t>入口处签到，</w:t>
      </w:r>
      <w:r>
        <w:rPr>
          <w:rFonts w:hint="eastAsia" w:ascii="Times New Roman" w:hAnsi="Times New Roman" w:eastAsia="方正仿宋_GBK"/>
          <w:sz w:val="32"/>
          <w:szCs w:val="32"/>
        </w:rPr>
        <w:t>学生</w:t>
      </w:r>
      <w:r>
        <w:rPr>
          <w:rFonts w:ascii="Times New Roman" w:hAnsi="Times New Roman" w:eastAsia="方正仿宋_GBK"/>
          <w:sz w:val="32"/>
          <w:szCs w:val="32"/>
        </w:rPr>
        <w:t>扫描现场二维码签到。</w:t>
      </w:r>
    </w:p>
    <w:p w14:paraId="1285FDC2"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三、职位查阅。</w:t>
      </w:r>
      <w:r>
        <w:rPr>
          <w:rFonts w:hint="eastAsia" w:ascii="Times New Roman" w:hAnsi="Times New Roman" w:eastAsia="方正仿宋_GBK"/>
          <w:sz w:val="32"/>
          <w:szCs w:val="32"/>
        </w:rPr>
        <w:t>现场求职过程中，毕业生可扫描展位二维码，或使用支持</w:t>
      </w:r>
      <w:r>
        <w:rPr>
          <w:rFonts w:ascii="Times New Roman" w:hAnsi="Times New Roman" w:eastAsia="方正仿宋_GBK"/>
          <w:sz w:val="32"/>
          <w:szCs w:val="32"/>
        </w:rPr>
        <w:t>NFC</w:t>
      </w:r>
      <w:r>
        <w:rPr>
          <w:rFonts w:hint="eastAsia" w:ascii="Times New Roman" w:hAnsi="Times New Roman" w:eastAsia="方正仿宋_GBK"/>
          <w:sz w:val="32"/>
          <w:szCs w:val="32"/>
        </w:rPr>
        <w:t>功能的手机触碰用人单位展台上的感应区，查看具体岗位信息并投递电子简历。</w:t>
      </w:r>
    </w:p>
    <w:p w14:paraId="5B5DA3CF">
      <w:pPr>
        <w:spacing w:line="57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四、安全要求。</w:t>
      </w:r>
      <w:r>
        <w:rPr>
          <w:rFonts w:hint="eastAsia" w:ascii="Times New Roman" w:hAnsi="Times New Roman" w:eastAsia="方正仿宋_GBK"/>
          <w:sz w:val="32"/>
          <w:szCs w:val="32"/>
        </w:rPr>
        <w:t>参会</w:t>
      </w:r>
      <w:r>
        <w:rPr>
          <w:rFonts w:ascii="Times New Roman" w:hAnsi="Times New Roman" w:eastAsia="方正仿宋_GBK"/>
          <w:sz w:val="32"/>
          <w:szCs w:val="32"/>
        </w:rPr>
        <w:t>人员请妥善保管随身物品，</w:t>
      </w:r>
      <w:r>
        <w:rPr>
          <w:rFonts w:hint="eastAsia" w:ascii="Times New Roman" w:hAnsi="Times New Roman" w:eastAsia="方正黑体_GBK"/>
          <w:sz w:val="32"/>
          <w:szCs w:val="32"/>
        </w:rPr>
        <w:t>现场无行李寄存处。</w:t>
      </w:r>
      <w:r>
        <w:rPr>
          <w:rFonts w:ascii="Times New Roman" w:hAnsi="Times New Roman" w:eastAsia="方正仿宋_GBK"/>
          <w:sz w:val="32"/>
          <w:szCs w:val="32"/>
        </w:rPr>
        <w:t>严禁携带危险器械、易燃易爆物品、腐蚀性物品、剧毒物品以及其他危险品和液体、凝胶及喷雾类物品入场。</w:t>
      </w:r>
    </w:p>
    <w:sectPr>
      <w:footerReference r:id="rId3" w:type="default"/>
      <w:footerReference r:id="rId4" w:type="even"/>
      <w:pgSz w:w="11906" w:h="16838"/>
      <w:pgMar w:top="1985" w:right="1446" w:bottom="1644" w:left="1446" w:header="851" w:footer="1247" w:gutter="0"/>
      <w:cols w:space="720" w:num="1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1AB6C">
    <w:pPr>
      <w:pStyle w:val="2"/>
      <w:jc w:val="right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C87EE6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4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wUeV7DwIAABAEAAAOAAAAZHJzL2Uyb0RvYy54bWytU82O0zAQviPx&#10;DpbvNGmqriBqulq2KkJafqSFB3Adp7FIPNbYbbI8ALwBJy5757n6HIydpCzLZQ9cook9881833xe&#10;XfZtw44KnQZT8Pks5UwZCaU2+4J//rR98ZIz54UpRQNGFfxOOX65fv5s1dlcZVBDUypkBGJc3tmC&#10;197bPEmcrFUr3AysMnRZAbbC0y/ukxJFR+htk2RpepF0gKVFkMo5Ot0Ml3xExKcAQlVpqTYgD60y&#10;fkBF1QhPlFytrePrOG1VKek/VJVTnjUFJ6Y+fqkJxbvwTdYrke9R2FrLcQTxlBEecWqFNtT0DLUR&#10;XrAD6n+gWi0RHFR+JqFNBiJREWIxTx9pc1sLqyIXktrZs+ju/8HK98ePyHRZ8AVnRrS08NOP76ef&#10;v07331gW5Omsyynr1lKe719DT6aJVJ29AfnFMQPXtTB7dYUIXa1ESePNQ2XyoHTAcQFk172DkvqI&#10;g4cI1FfYBu1IDUbotJq782pU75mkw4sse7VYcibpKluky3QZO4h8Krbo/BsFLQtBwZE2H8HF8cb5&#10;MIzIp5TQy8BWN03cfmP+OqDE4URF+4zVgUqYfuDh+10/SrOD8o5IIQzWoodFQQ34lbOObFVwQ6+I&#10;s+atIVmCA6cAp2A3BcJIKiy452wIr/3g1INFva8JdxL+iqTb6kgrDDbMMApORolsR1MHJz78j1l/&#10;HvL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gzMxXRAAAAAwEAAA8AAAAAAAAAAQAgAAAAIgAA&#10;AGRycy9kb3ducmV2LnhtbFBLAQIUABQAAAAIAIdO4kAwUeV7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C87EE6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E58D5">
    <w:pPr>
      <w:pStyle w:val="2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530F6E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49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BqfD01EAIAABAEAAAOAAAAZHJzL2Uyb0RvYy54bWytU82O0zAQviPx&#10;DpbvNGlLVxA1XS1bFSEtP9IuD+A6TmOReKyx26Q8ALwBJy7cea4+x46dpCzLZQ9cook9881833xe&#10;XnZNzQ4KnQaT8+kk5UwZCYU2u5x/vtu8eMWZ88IUogajcn5Ujl+unj9btjZTM6igLhQyAjEua23O&#10;K+9tliROVqoRbgJWGbosARvh6Rd3SYGiJfSmTmZpepG0gIVFkMo5Ol33l3xAxKcAQllqqdYg940y&#10;vkdFVQtPlFylreOrOG1ZKuk/lqVTntU5J6Y+fqkJxdvwTVZLke1Q2ErLYQTxlBEecWqENtT0DLUW&#10;XrA96n+gGi0RHJR+IqFJeiJREWIxTR9pc1sJqyIXktrZs+ju/8HKD4dPyHSR85ecGdHQwk8/vp9+&#10;/j79+sbmQZ7Wuoyybi3l+e4NdGSaSNXZG5BfHDNwXQmzU1eI0FZKFDTeNFQmD0p7HBdAtu17KKiP&#10;2HuIQF2JTdCO1GCETqs5nlejOs8kHV7MZq/nC84kXc3m6SJdxA4iG4stOv9WQcNCkHOkzUdwcbhx&#10;PgwjsjEl9DKw0XUdt1+bvw4osT9R0T5DdaASpu95+G7bDdJsoTgSKYTeWvSwKKgAv3LWkq1ybugV&#10;cVa/MyRLcOAY4Bhsx0AYSYU595z14bXvnbq3qHcV4Y7CX5F0Gx1phcH6GQbBySiR7WDq4MSH/zHr&#10;z0Ne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IMzMV0QAAAAMBAAAPAAAAAAAAAAEAIAAAACIA&#10;AABkcnMvZG93bnJldi54bWxQSwECFAAUAAAACACHTuJAanw9NRACAAAQBAAADgAAAAAAAAABACAA&#10;AAAg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530F6E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32C19"/>
    <w:rsid w:val="24973CD7"/>
    <w:rsid w:val="27CC3C98"/>
    <w:rsid w:val="286839C1"/>
    <w:rsid w:val="2888133C"/>
    <w:rsid w:val="41D103D1"/>
    <w:rsid w:val="56462CE4"/>
    <w:rsid w:val="6A0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1122</Characters>
  <Lines>0</Lines>
  <Paragraphs>0</Paragraphs>
  <TotalTime>6</TotalTime>
  <ScaleCrop>false</ScaleCrop>
  <LinksUpToDate>false</LinksUpToDate>
  <CharactersWithSpaces>1124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2026-03-27T08:32:00Z</dcterms:created>
  <dc:creator>Administrator</dc:creator>
  <cp:lastModifiedBy>ww</cp:lastModifiedBy>
  <dcterms:modified xsi:type="dcterms:W3CDTF">2026-03-30T02:01:31Z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eyJoZGlkIjoiYzBiZmM3MmRmMjA4MDUwMGViODUwYjY0MjllNzBkY2IiLCJ1c2VySWQiOiIzNDYzMjYxMDAifQ==</vt:lpwstr>
  </property>
  <property fmtid="{D5CDD505-2E9C-101B-9397-08002B2CF9AE}" pid="4" name="ICV">
    <vt:lpwstr>BB900E3FBA33471B8E8DCC07540CB2F6_12</vt:lpwstr>
  </property>
</Properties>
</file>